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7BAD" w14:textId="77777777" w:rsidR="005A65FD" w:rsidRPr="004B39C5" w:rsidRDefault="005A65FD" w:rsidP="00782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9C5">
        <w:rPr>
          <w:rFonts w:ascii="Times New Roman" w:hAnsi="Times New Roman" w:cs="Times New Roman"/>
          <w:b/>
          <w:sz w:val="20"/>
          <w:szCs w:val="20"/>
        </w:rPr>
        <w:t xml:space="preserve">PIEKRIŠANA </w:t>
      </w:r>
    </w:p>
    <w:p w14:paraId="1BA39BF8" w14:textId="3A704BA0" w:rsidR="00231B5F" w:rsidRPr="004B39C5" w:rsidRDefault="00B91E36" w:rsidP="00782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Bērna dalībai Svētkos </w:t>
      </w:r>
      <w:r w:rsidR="005A65FD" w:rsidRPr="004B39C5">
        <w:rPr>
          <w:rFonts w:ascii="Times New Roman" w:hAnsi="Times New Roman" w:cs="Times New Roman"/>
          <w:b/>
          <w:sz w:val="20"/>
          <w:szCs w:val="20"/>
        </w:rPr>
        <w:t xml:space="preserve">un </w:t>
      </w:r>
      <w:r w:rsidR="00231B5F" w:rsidRPr="004B39C5">
        <w:rPr>
          <w:rFonts w:ascii="Times New Roman" w:hAnsi="Times New Roman" w:cs="Times New Roman"/>
          <w:b/>
          <w:sz w:val="20"/>
          <w:szCs w:val="20"/>
        </w:rPr>
        <w:t xml:space="preserve">personas datu apstrādei </w:t>
      </w:r>
    </w:p>
    <w:p w14:paraId="57E9A486" w14:textId="77777777" w:rsidR="00B91E36" w:rsidRDefault="00B91E36" w:rsidP="00B91E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79A78A" w14:textId="24C692E1" w:rsidR="0078274C" w:rsidRPr="004B39C5" w:rsidRDefault="00710C3C" w:rsidP="0078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9C5">
        <w:rPr>
          <w:rFonts w:ascii="Times New Roman" w:hAnsi="Times New Roman" w:cs="Times New Roman"/>
          <w:sz w:val="20"/>
          <w:szCs w:val="20"/>
        </w:rPr>
        <w:tab/>
      </w:r>
    </w:p>
    <w:p w14:paraId="51A768B6" w14:textId="08785C52" w:rsidR="0078274C" w:rsidRPr="004B39C5" w:rsidRDefault="0078274C" w:rsidP="0078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9C5">
        <w:rPr>
          <w:rFonts w:ascii="Times New Roman" w:hAnsi="Times New Roman" w:cs="Times New Roman"/>
          <w:sz w:val="20"/>
          <w:szCs w:val="20"/>
        </w:rPr>
        <w:t>Es,</w:t>
      </w:r>
      <w:r w:rsidR="007A6489">
        <w:rPr>
          <w:rFonts w:ascii="Times New Roman" w:hAnsi="Times New Roman" w:cs="Times New Roman"/>
          <w:sz w:val="20"/>
          <w:szCs w:val="20"/>
        </w:rPr>
        <w:t xml:space="preserve"> </w:t>
      </w:r>
      <w:r w:rsidRPr="004B39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C64528">
        <w:rPr>
          <w:rFonts w:ascii="Times New Roman" w:hAnsi="Times New Roman" w:cs="Times New Roman"/>
          <w:sz w:val="20"/>
          <w:szCs w:val="20"/>
        </w:rPr>
        <w:t>_____________</w:t>
      </w:r>
      <w:r w:rsidR="007A6489">
        <w:rPr>
          <w:rFonts w:ascii="Times New Roman" w:hAnsi="Times New Roman" w:cs="Times New Roman"/>
          <w:sz w:val="20"/>
          <w:szCs w:val="20"/>
        </w:rPr>
        <w:t>__</w:t>
      </w:r>
      <w:r w:rsidR="00C64528">
        <w:rPr>
          <w:rFonts w:ascii="Times New Roman" w:hAnsi="Times New Roman" w:cs="Times New Roman"/>
          <w:sz w:val="20"/>
          <w:szCs w:val="20"/>
        </w:rPr>
        <w:t>,</w:t>
      </w:r>
    </w:p>
    <w:p w14:paraId="1E68E6C2" w14:textId="74BF6273" w:rsidR="0078274C" w:rsidRPr="00C64528" w:rsidRDefault="0078274C" w:rsidP="00C64528">
      <w:pPr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 w:rsidRPr="00C64528">
        <w:rPr>
          <w:rFonts w:ascii="Times New Roman" w:hAnsi="Times New Roman" w:cs="Times New Roman"/>
          <w:sz w:val="16"/>
          <w:szCs w:val="20"/>
        </w:rPr>
        <w:t>(likumiskā pārstāvja vārds, uzvārds)</w:t>
      </w:r>
    </w:p>
    <w:p w14:paraId="08761622" w14:textId="0C7A6526" w:rsidR="00C64528" w:rsidRPr="004B39C5" w:rsidRDefault="00C64528" w:rsidP="00C6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kā</w:t>
      </w:r>
      <w:r w:rsidRPr="004B39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B39C5">
        <w:rPr>
          <w:rFonts w:ascii="Times New Roman" w:hAnsi="Times New Roman" w:cs="Times New Roman"/>
          <w:sz w:val="20"/>
          <w:szCs w:val="20"/>
        </w:rPr>
        <w:t>__</w:t>
      </w:r>
      <w:r w:rsidR="007A6489">
        <w:rPr>
          <w:rFonts w:ascii="Times New Roman" w:hAnsi="Times New Roman" w:cs="Times New Roman"/>
          <w:sz w:val="20"/>
          <w:szCs w:val="20"/>
        </w:rPr>
        <w:t>_</w:t>
      </w:r>
    </w:p>
    <w:p w14:paraId="795A902C" w14:textId="77777777" w:rsidR="00C64528" w:rsidRDefault="00C64528" w:rsidP="00C64528">
      <w:pPr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 w:rsidRPr="00C64528">
        <w:rPr>
          <w:rFonts w:ascii="Times New Roman" w:hAnsi="Times New Roman" w:cs="Times New Roman"/>
          <w:sz w:val="16"/>
          <w:szCs w:val="20"/>
        </w:rPr>
        <w:t>(bērna vārds, uzvārds)</w:t>
      </w:r>
    </w:p>
    <w:p w14:paraId="7B0F1066" w14:textId="3B0D8D30" w:rsidR="0078274C" w:rsidRDefault="00C64528" w:rsidP="0078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9C5">
        <w:rPr>
          <w:rFonts w:ascii="Times New Roman" w:hAnsi="Times New Roman" w:cs="Times New Roman"/>
          <w:sz w:val="20"/>
          <w:szCs w:val="20"/>
        </w:rPr>
        <w:t xml:space="preserve">(turpmāk– </w:t>
      </w:r>
      <w:r w:rsidRPr="004B39C5">
        <w:rPr>
          <w:rFonts w:ascii="Times New Roman" w:hAnsi="Times New Roman" w:cs="Times New Roman"/>
          <w:i/>
          <w:sz w:val="20"/>
          <w:szCs w:val="20"/>
        </w:rPr>
        <w:t>bērns</w:t>
      </w:r>
      <w:r w:rsidRPr="004B39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likumiskais pārstāvis, </w:t>
      </w:r>
      <w:r w:rsidRPr="004B39C5">
        <w:rPr>
          <w:rFonts w:ascii="Times New Roman" w:hAnsi="Times New Roman" w:cs="Times New Roman"/>
          <w:sz w:val="20"/>
          <w:szCs w:val="20"/>
        </w:rPr>
        <w:t>ar šo</w:t>
      </w:r>
      <w:r>
        <w:rPr>
          <w:rFonts w:ascii="Times New Roman" w:hAnsi="Times New Roman" w:cs="Times New Roman"/>
          <w:sz w:val="20"/>
          <w:szCs w:val="20"/>
        </w:rPr>
        <w:t xml:space="preserve"> izsaku savu piekrišanu tam, ka:</w:t>
      </w:r>
    </w:p>
    <w:p w14:paraId="01120A47" w14:textId="77777777" w:rsidR="00B91E36" w:rsidRPr="0053653B" w:rsidRDefault="00B91E36" w:rsidP="007827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15B6B5" w14:textId="04B8256C" w:rsidR="0078274C" w:rsidRPr="004B39C5" w:rsidRDefault="003B55DD" w:rsidP="0078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4670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4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8274C" w:rsidRPr="004B39C5">
        <w:rPr>
          <w:rFonts w:ascii="Times New Roman" w:hAnsi="Times New Roman" w:cs="Times New Roman"/>
          <w:sz w:val="20"/>
          <w:szCs w:val="20"/>
        </w:rPr>
        <w:t xml:space="preserve"> </w:t>
      </w:r>
      <w:r w:rsidR="00C64528" w:rsidRPr="00C64528">
        <w:rPr>
          <w:rFonts w:ascii="Times New Roman" w:hAnsi="Times New Roman" w:cs="Times New Roman"/>
          <w:b/>
          <w:sz w:val="20"/>
          <w:szCs w:val="20"/>
        </w:rPr>
        <w:t xml:space="preserve">bērns </w:t>
      </w:r>
      <w:r w:rsidR="00B91E36">
        <w:rPr>
          <w:rFonts w:ascii="Times New Roman" w:hAnsi="Times New Roman" w:cs="Times New Roman"/>
          <w:b/>
          <w:sz w:val="20"/>
          <w:szCs w:val="20"/>
        </w:rPr>
        <w:t xml:space="preserve">piedalās </w:t>
      </w:r>
      <w:r w:rsidR="00B91E36" w:rsidRPr="00B91E36">
        <w:rPr>
          <w:rFonts w:ascii="Times New Roman" w:hAnsi="Times New Roman" w:cs="Times New Roman"/>
          <w:b/>
          <w:sz w:val="20"/>
          <w:szCs w:val="20"/>
        </w:rPr>
        <w:t>XXVII Vispārējo</w:t>
      </w:r>
      <w:r w:rsidR="00B91E36">
        <w:rPr>
          <w:rFonts w:ascii="Times New Roman" w:hAnsi="Times New Roman" w:cs="Times New Roman"/>
          <w:b/>
          <w:sz w:val="20"/>
          <w:szCs w:val="20"/>
        </w:rPr>
        <w:t>s</w:t>
      </w:r>
      <w:r w:rsidR="00B91E36" w:rsidRPr="00B91E36">
        <w:rPr>
          <w:rFonts w:ascii="Times New Roman" w:hAnsi="Times New Roman" w:cs="Times New Roman"/>
          <w:b/>
          <w:sz w:val="20"/>
          <w:szCs w:val="20"/>
        </w:rPr>
        <w:t xml:space="preserve"> latviešu Dziesmu un XVII Deju svētk</w:t>
      </w:r>
      <w:r w:rsidR="00B91E36">
        <w:rPr>
          <w:rFonts w:ascii="Times New Roman" w:hAnsi="Times New Roman" w:cs="Times New Roman"/>
          <w:b/>
          <w:sz w:val="20"/>
          <w:szCs w:val="20"/>
        </w:rPr>
        <w:t xml:space="preserve">os </w:t>
      </w:r>
      <w:r w:rsidR="00B91E36">
        <w:rPr>
          <w:rFonts w:ascii="Times New Roman" w:hAnsi="Times New Roman" w:cs="Times New Roman"/>
          <w:sz w:val="20"/>
          <w:szCs w:val="20"/>
        </w:rPr>
        <w:t>(turpmāk – Svētki)</w:t>
      </w:r>
      <w:r w:rsidR="00B91E36" w:rsidRPr="00B91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274C" w:rsidRPr="004B39C5">
        <w:rPr>
          <w:rFonts w:ascii="Times New Roman" w:hAnsi="Times New Roman" w:cs="Times New Roman"/>
          <w:sz w:val="20"/>
          <w:szCs w:val="20"/>
        </w:rPr>
        <w:t>no 2023. gada 30. jū</w:t>
      </w:r>
      <w:r w:rsidR="00611F51">
        <w:rPr>
          <w:rFonts w:ascii="Times New Roman" w:hAnsi="Times New Roman" w:cs="Times New Roman"/>
          <w:sz w:val="20"/>
          <w:szCs w:val="20"/>
        </w:rPr>
        <w:t>n</w:t>
      </w:r>
      <w:r w:rsidR="0078274C" w:rsidRPr="004B39C5">
        <w:rPr>
          <w:rFonts w:ascii="Times New Roman" w:hAnsi="Times New Roman" w:cs="Times New Roman"/>
          <w:sz w:val="20"/>
          <w:szCs w:val="20"/>
        </w:rPr>
        <w:t>ija līdz 2023. gada 10. jūlijam (ieskaitot)</w:t>
      </w:r>
      <w:r w:rsidR="00D844BF">
        <w:rPr>
          <w:rFonts w:ascii="Times New Roman" w:hAnsi="Times New Roman" w:cs="Times New Roman"/>
          <w:sz w:val="20"/>
          <w:szCs w:val="20"/>
        </w:rPr>
        <w:t>;</w:t>
      </w:r>
    </w:p>
    <w:p w14:paraId="007150F7" w14:textId="3F53F47B" w:rsidR="00D844BF" w:rsidRDefault="003B55DD" w:rsidP="0078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1210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4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94E49">
        <w:rPr>
          <w:rFonts w:ascii="Times New Roman" w:hAnsi="Times New Roman" w:cs="Times New Roman"/>
          <w:sz w:val="20"/>
          <w:szCs w:val="20"/>
        </w:rPr>
        <w:t xml:space="preserve"> </w:t>
      </w:r>
      <w:r w:rsidR="00D844BF">
        <w:rPr>
          <w:rFonts w:ascii="Times New Roman" w:hAnsi="Times New Roman" w:cs="Times New Roman"/>
          <w:sz w:val="20"/>
          <w:szCs w:val="20"/>
        </w:rPr>
        <w:t xml:space="preserve">kolektīva vadītājs, kā mana bērna personas datu apstrādātāja </w:t>
      </w:r>
      <w:r w:rsidR="00986E3C">
        <w:rPr>
          <w:rFonts w:ascii="Times New Roman" w:hAnsi="Times New Roman" w:cs="Times New Roman"/>
          <w:sz w:val="20"/>
          <w:szCs w:val="20"/>
        </w:rPr>
        <w:t xml:space="preserve">– pašvaldības, kuras kolektīvu bērns pārstāv, </w:t>
      </w:r>
      <w:r w:rsidR="00D844BF">
        <w:rPr>
          <w:rFonts w:ascii="Times New Roman" w:hAnsi="Times New Roman" w:cs="Times New Roman"/>
          <w:sz w:val="20"/>
          <w:szCs w:val="20"/>
        </w:rPr>
        <w:t xml:space="preserve">pārstāvis datu iesniegšanai datu pārzinim: </w:t>
      </w:r>
      <w:r w:rsidR="00D844BF" w:rsidRPr="004B39C5">
        <w:rPr>
          <w:rFonts w:ascii="Times New Roman" w:hAnsi="Times New Roman" w:cs="Times New Roman"/>
          <w:sz w:val="20"/>
          <w:szCs w:val="20"/>
        </w:rPr>
        <w:t>Latvijas Nacionāla</w:t>
      </w:r>
      <w:r w:rsidR="003B658E">
        <w:rPr>
          <w:rFonts w:ascii="Times New Roman" w:hAnsi="Times New Roman" w:cs="Times New Roman"/>
          <w:sz w:val="20"/>
          <w:szCs w:val="20"/>
        </w:rPr>
        <w:t>jam</w:t>
      </w:r>
      <w:r w:rsidR="00D844BF" w:rsidRPr="004B39C5">
        <w:rPr>
          <w:rFonts w:ascii="Times New Roman" w:hAnsi="Times New Roman" w:cs="Times New Roman"/>
          <w:sz w:val="20"/>
          <w:szCs w:val="20"/>
        </w:rPr>
        <w:t xml:space="preserve"> kultūras centr</w:t>
      </w:r>
      <w:r w:rsidR="003B658E">
        <w:rPr>
          <w:rFonts w:ascii="Times New Roman" w:hAnsi="Times New Roman" w:cs="Times New Roman"/>
          <w:sz w:val="20"/>
          <w:szCs w:val="20"/>
        </w:rPr>
        <w:t xml:space="preserve">am </w:t>
      </w:r>
      <w:r w:rsidR="00D844BF">
        <w:rPr>
          <w:rFonts w:ascii="Times New Roman" w:hAnsi="Times New Roman" w:cs="Times New Roman"/>
          <w:sz w:val="20"/>
          <w:szCs w:val="20"/>
        </w:rPr>
        <w:t>(turpmāk – LNKC)</w:t>
      </w:r>
      <w:r w:rsidR="00D844BF" w:rsidRPr="004B39C5">
        <w:rPr>
          <w:rFonts w:ascii="Times New Roman" w:hAnsi="Times New Roman" w:cs="Times New Roman"/>
          <w:sz w:val="20"/>
          <w:szCs w:val="20"/>
        </w:rPr>
        <w:t xml:space="preserve">, </w:t>
      </w:r>
      <w:r w:rsidR="00D844BF">
        <w:rPr>
          <w:rFonts w:ascii="Times New Roman" w:hAnsi="Times New Roman" w:cs="Times New Roman"/>
          <w:sz w:val="20"/>
          <w:szCs w:val="20"/>
        </w:rPr>
        <w:t>j</w:t>
      </w:r>
      <w:r w:rsidR="00D844BF" w:rsidRPr="00794E49">
        <w:rPr>
          <w:rFonts w:ascii="Times New Roman" w:hAnsi="Times New Roman" w:cs="Times New Roman"/>
          <w:sz w:val="20"/>
          <w:szCs w:val="20"/>
        </w:rPr>
        <w:t>uridiskā  adrese: Zigfrīda Annas Meierovica bulvāris 14-7, Rīga, LV-1050</w:t>
      </w:r>
      <w:r w:rsidR="00D844BF">
        <w:rPr>
          <w:rFonts w:ascii="Times New Roman" w:hAnsi="Times New Roman" w:cs="Times New Roman"/>
          <w:sz w:val="20"/>
          <w:szCs w:val="20"/>
        </w:rPr>
        <w:t xml:space="preserve">, </w:t>
      </w:r>
      <w:r w:rsidR="00D844BF" w:rsidRPr="004B39C5">
        <w:rPr>
          <w:rFonts w:ascii="Times New Roman" w:hAnsi="Times New Roman" w:cs="Times New Roman"/>
          <w:sz w:val="20"/>
          <w:szCs w:val="20"/>
        </w:rPr>
        <w:t xml:space="preserve">tālrunis +371 67228985, e-pasts </w:t>
      </w:r>
      <w:hyperlink r:id="rId11" w:history="1">
        <w:r w:rsidR="00D844BF" w:rsidRPr="004B39C5">
          <w:rPr>
            <w:rFonts w:ascii="Times New Roman" w:hAnsi="Times New Roman" w:cs="Times New Roman"/>
            <w:iCs/>
            <w:sz w:val="20"/>
            <w:szCs w:val="20"/>
          </w:rPr>
          <w:t>lnkc@lnkc.gov.lv</w:t>
        </w:r>
      </w:hyperlink>
      <w:r w:rsidR="00D844BF">
        <w:rPr>
          <w:rFonts w:ascii="Times New Roman" w:hAnsi="Times New Roman" w:cs="Times New Roman"/>
          <w:sz w:val="20"/>
          <w:szCs w:val="20"/>
        </w:rPr>
        <w:t xml:space="preserve">, </w:t>
      </w:r>
      <w:r w:rsidR="00D844BF">
        <w:rPr>
          <w:rFonts w:ascii="Times New Roman" w:hAnsi="Times New Roman" w:cs="Times New Roman"/>
          <w:b/>
          <w:sz w:val="20"/>
          <w:szCs w:val="20"/>
        </w:rPr>
        <w:t xml:space="preserve">apstrādā </w:t>
      </w:r>
      <w:r w:rsidR="006669A5">
        <w:rPr>
          <w:rFonts w:ascii="Times New Roman" w:hAnsi="Times New Roman" w:cs="Times New Roman"/>
          <w:b/>
          <w:sz w:val="20"/>
          <w:szCs w:val="20"/>
        </w:rPr>
        <w:t>m</w:t>
      </w:r>
      <w:r w:rsidR="00D844BF">
        <w:rPr>
          <w:rFonts w:ascii="Times New Roman" w:hAnsi="Times New Roman" w:cs="Times New Roman"/>
          <w:b/>
          <w:sz w:val="20"/>
          <w:szCs w:val="20"/>
        </w:rPr>
        <w:t>ana bērna datus</w:t>
      </w:r>
      <w:r w:rsidR="00A614CF">
        <w:rPr>
          <w:rFonts w:ascii="Times New Roman" w:hAnsi="Times New Roman" w:cs="Times New Roman"/>
          <w:sz w:val="20"/>
          <w:szCs w:val="20"/>
        </w:rPr>
        <w:t>;</w:t>
      </w:r>
    </w:p>
    <w:p w14:paraId="4B5A13A4" w14:textId="77777777" w:rsidR="006669A5" w:rsidRDefault="003B55DD" w:rsidP="00666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787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9A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669A5">
        <w:rPr>
          <w:rFonts w:ascii="Times New Roman" w:hAnsi="Times New Roman" w:cs="Times New Roman"/>
          <w:b/>
          <w:sz w:val="20"/>
          <w:szCs w:val="20"/>
        </w:rPr>
        <w:t xml:space="preserve"> LNKC </w:t>
      </w:r>
      <w:r w:rsidR="006669A5" w:rsidRPr="006669A5">
        <w:rPr>
          <w:rFonts w:ascii="Times New Roman" w:hAnsi="Times New Roman" w:cs="Times New Roman"/>
          <w:b/>
          <w:sz w:val="20"/>
          <w:szCs w:val="20"/>
        </w:rPr>
        <w:t>veic manu personas datu apstrādi</w:t>
      </w:r>
      <w:r w:rsidR="006669A5">
        <w:rPr>
          <w:rFonts w:ascii="Times New Roman" w:hAnsi="Times New Roman" w:cs="Times New Roman"/>
          <w:sz w:val="20"/>
          <w:szCs w:val="20"/>
        </w:rPr>
        <w:t xml:space="preserve"> šajā piekrišanā norādītajam mērķim un norādītajā apjomā.</w:t>
      </w:r>
    </w:p>
    <w:p w14:paraId="757590D2" w14:textId="77777777" w:rsidR="00D844BF" w:rsidRPr="0053653B" w:rsidRDefault="00D844BF" w:rsidP="0078274C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B5FC7C" w14:textId="77777777" w:rsidR="006669A5" w:rsidRDefault="00D844BF" w:rsidP="00666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Datu apstrādes </w:t>
      </w:r>
      <w:r w:rsidRPr="00905CA2">
        <w:rPr>
          <w:rFonts w:ascii="Times New Roman" w:hAnsi="Times New Roman" w:cs="Times New Roman"/>
          <w:sz w:val="20"/>
          <w:szCs w:val="20"/>
          <w:u w:val="single"/>
        </w:rPr>
        <w:t>mērķi:</w:t>
      </w:r>
      <w:r w:rsidR="00C47D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83E82" w14:textId="232D9B17" w:rsidR="006669A5" w:rsidRDefault="00C47D88" w:rsidP="006669A5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9A5">
        <w:rPr>
          <w:rFonts w:ascii="Times New Roman" w:hAnsi="Times New Roman" w:cs="Times New Roman"/>
          <w:sz w:val="20"/>
          <w:szCs w:val="20"/>
        </w:rPr>
        <w:t>bērna datu ieva</w:t>
      </w:r>
      <w:r w:rsidR="00D844BF" w:rsidRPr="006669A5">
        <w:rPr>
          <w:rFonts w:ascii="Times New Roman" w:hAnsi="Times New Roman" w:cs="Times New Roman"/>
          <w:sz w:val="20"/>
          <w:szCs w:val="20"/>
        </w:rPr>
        <w:t>d</w:t>
      </w:r>
      <w:r w:rsidR="003B658E" w:rsidRPr="006669A5">
        <w:rPr>
          <w:rFonts w:ascii="Times New Roman" w:hAnsi="Times New Roman" w:cs="Times New Roman"/>
          <w:sz w:val="20"/>
          <w:szCs w:val="20"/>
        </w:rPr>
        <w:t>e</w:t>
      </w:r>
      <w:r w:rsidR="00D844BF" w:rsidRPr="006669A5">
        <w:rPr>
          <w:rFonts w:ascii="Times New Roman" w:hAnsi="Times New Roman" w:cs="Times New Roman"/>
          <w:sz w:val="20"/>
          <w:szCs w:val="20"/>
        </w:rPr>
        <w:t xml:space="preserve"> elektroniskajā datu pārvaldes informācijas sistēmā, lai reģistrētu </w:t>
      </w:r>
      <w:r w:rsidR="00982D7E" w:rsidRPr="006669A5">
        <w:rPr>
          <w:rFonts w:ascii="Times New Roman" w:hAnsi="Times New Roman" w:cs="Times New Roman"/>
          <w:sz w:val="20"/>
          <w:szCs w:val="20"/>
        </w:rPr>
        <w:t>bērnu</w:t>
      </w:r>
      <w:r w:rsidR="00D844BF" w:rsidRPr="006669A5">
        <w:rPr>
          <w:rFonts w:ascii="Times New Roman" w:hAnsi="Times New Roman" w:cs="Times New Roman"/>
          <w:sz w:val="20"/>
          <w:szCs w:val="20"/>
        </w:rPr>
        <w:t xml:space="preserve"> kā Svētk</w:t>
      </w:r>
      <w:r w:rsidR="00380EDB">
        <w:rPr>
          <w:rFonts w:ascii="Times New Roman" w:hAnsi="Times New Roman" w:cs="Times New Roman"/>
          <w:sz w:val="20"/>
          <w:szCs w:val="20"/>
        </w:rPr>
        <w:t>u</w:t>
      </w:r>
      <w:r w:rsidR="00D844BF" w:rsidRPr="006669A5">
        <w:rPr>
          <w:rFonts w:ascii="Times New Roman" w:hAnsi="Times New Roman" w:cs="Times New Roman"/>
          <w:sz w:val="20"/>
          <w:szCs w:val="20"/>
        </w:rPr>
        <w:t xml:space="preserve"> dalībniek</w:t>
      </w:r>
      <w:r w:rsidR="006669A5" w:rsidRPr="006669A5">
        <w:rPr>
          <w:rFonts w:ascii="Times New Roman" w:hAnsi="Times New Roman" w:cs="Times New Roman"/>
          <w:sz w:val="20"/>
          <w:szCs w:val="20"/>
        </w:rPr>
        <w:t>u;</w:t>
      </w:r>
    </w:p>
    <w:p w14:paraId="14505A1C" w14:textId="5D02C544" w:rsidR="002B5020" w:rsidRDefault="006669A5" w:rsidP="00D844BF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6669A5">
        <w:rPr>
          <w:rFonts w:ascii="Times New Roman" w:hAnsi="Times New Roman" w:cs="Times New Roman"/>
          <w:sz w:val="20"/>
          <w:szCs w:val="20"/>
        </w:rPr>
        <w:t xml:space="preserve">aziņa ar bērna likumisko pārstāvi ārkārtas situācijās vai situācijās, kad bērns nav sasniedzams, zvanot pa norādīto </w:t>
      </w:r>
      <w:r w:rsidR="00DC3ED5" w:rsidRPr="006669A5">
        <w:rPr>
          <w:rFonts w:ascii="Times New Roman" w:hAnsi="Times New Roman" w:cs="Times New Roman"/>
          <w:sz w:val="20"/>
          <w:szCs w:val="20"/>
        </w:rPr>
        <w:t xml:space="preserve">bērna </w:t>
      </w:r>
      <w:r w:rsidRPr="006669A5">
        <w:rPr>
          <w:rFonts w:ascii="Times New Roman" w:hAnsi="Times New Roman" w:cs="Times New Roman"/>
          <w:sz w:val="20"/>
          <w:szCs w:val="20"/>
        </w:rPr>
        <w:t>tālruņa numuru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E4F0979" w14:textId="699D8F54" w:rsidR="00D844BF" w:rsidRDefault="002B5020" w:rsidP="00D844BF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5020">
        <w:rPr>
          <w:rFonts w:ascii="Times New Roman" w:hAnsi="Times New Roman" w:cs="Times New Roman"/>
          <w:sz w:val="20"/>
          <w:szCs w:val="20"/>
        </w:rPr>
        <w:t xml:space="preserve">aktivizācijas koda nosūtīšana mobilās lietotnes </w:t>
      </w:r>
      <w:r w:rsidRPr="002B5020">
        <w:rPr>
          <w:rFonts w:ascii="Times New Roman" w:hAnsi="Times New Roman" w:cs="Times New Roman"/>
          <w:i/>
          <w:sz w:val="20"/>
          <w:szCs w:val="20"/>
        </w:rPr>
        <w:t>Dziesmusvētki</w:t>
      </w:r>
      <w:r w:rsidRPr="002B5020">
        <w:rPr>
          <w:rFonts w:ascii="Times New Roman" w:hAnsi="Times New Roman" w:cs="Times New Roman"/>
          <w:sz w:val="20"/>
          <w:szCs w:val="20"/>
        </w:rPr>
        <w:t xml:space="preserve"> izmantošanas uzsākšanai.</w:t>
      </w:r>
    </w:p>
    <w:p w14:paraId="5C907B55" w14:textId="77777777" w:rsidR="002B5020" w:rsidRPr="0053653B" w:rsidRDefault="002B5020" w:rsidP="002B5020">
      <w:pPr>
        <w:pStyle w:val="Sarakstarindkopa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92B351C" w14:textId="3CD50018" w:rsidR="00D844BF" w:rsidRDefault="00A614CF" w:rsidP="00D844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B</w:t>
      </w:r>
      <w:r w:rsidR="00D844BF">
        <w:rPr>
          <w:rFonts w:ascii="Times New Roman" w:hAnsi="Times New Roman" w:cs="Times New Roman"/>
          <w:sz w:val="20"/>
          <w:szCs w:val="20"/>
          <w:u w:val="single"/>
        </w:rPr>
        <w:t>ērna datu kategorijas:</w:t>
      </w:r>
      <w:r w:rsidR="00D844BF" w:rsidRPr="00905CA2">
        <w:rPr>
          <w:rFonts w:ascii="Times New Roman" w:hAnsi="Times New Roman" w:cs="Times New Roman"/>
          <w:sz w:val="20"/>
          <w:szCs w:val="20"/>
        </w:rPr>
        <w:t xml:space="preserve"> </w:t>
      </w:r>
      <w:r w:rsidR="006669A5">
        <w:rPr>
          <w:rFonts w:ascii="Times New Roman" w:hAnsi="Times New Roman" w:cs="Times New Roman"/>
          <w:sz w:val="20"/>
          <w:szCs w:val="20"/>
        </w:rPr>
        <w:t>vārds, uzvārds, dzimšanas dat</w:t>
      </w:r>
      <w:r w:rsidR="003E24F1">
        <w:rPr>
          <w:rFonts w:ascii="Times New Roman" w:hAnsi="Times New Roman" w:cs="Times New Roman"/>
          <w:sz w:val="20"/>
          <w:szCs w:val="20"/>
        </w:rPr>
        <w:t>i</w:t>
      </w:r>
      <w:r w:rsidR="006669A5">
        <w:rPr>
          <w:rFonts w:ascii="Times New Roman" w:hAnsi="Times New Roman" w:cs="Times New Roman"/>
          <w:sz w:val="20"/>
          <w:szCs w:val="20"/>
        </w:rPr>
        <w:t>, tālruņa numurs</w:t>
      </w:r>
      <w:r w:rsidR="00073FC0">
        <w:rPr>
          <w:rFonts w:ascii="Times New Roman" w:hAnsi="Times New Roman" w:cs="Times New Roman"/>
          <w:sz w:val="20"/>
          <w:szCs w:val="20"/>
        </w:rPr>
        <w:t>, elektroniskā pasta adrese</w:t>
      </w:r>
      <w:r w:rsidR="00387465">
        <w:rPr>
          <w:rFonts w:ascii="Times New Roman" w:hAnsi="Times New Roman" w:cs="Times New Roman"/>
          <w:sz w:val="20"/>
          <w:szCs w:val="20"/>
        </w:rPr>
        <w:t>, fotogrāfija</w:t>
      </w:r>
      <w:r w:rsidR="006669A5">
        <w:rPr>
          <w:rFonts w:ascii="Times New Roman" w:hAnsi="Times New Roman" w:cs="Times New Roman"/>
          <w:sz w:val="20"/>
          <w:szCs w:val="20"/>
        </w:rPr>
        <w:t>.</w:t>
      </w:r>
    </w:p>
    <w:p w14:paraId="063EE980" w14:textId="77777777" w:rsidR="00D844BF" w:rsidRPr="0053653B" w:rsidRDefault="00D844BF" w:rsidP="00D844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AC5158" w14:textId="124E4DC2" w:rsidR="00073FC0" w:rsidRPr="00073FC0" w:rsidRDefault="006669A5" w:rsidP="00073F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9A5">
        <w:rPr>
          <w:rFonts w:ascii="Times New Roman" w:hAnsi="Times New Roman" w:cs="Times New Roman"/>
          <w:sz w:val="20"/>
          <w:szCs w:val="20"/>
          <w:u w:val="single"/>
        </w:rPr>
        <w:t>Likumiskā pārstāvja datu kategorijas:</w:t>
      </w:r>
      <w:r w:rsidR="00073FC0" w:rsidRPr="00073FC0">
        <w:rPr>
          <w:rFonts w:ascii="Times New Roman" w:hAnsi="Times New Roman" w:cs="Times New Roman"/>
          <w:sz w:val="20"/>
          <w:szCs w:val="20"/>
        </w:rPr>
        <w:t xml:space="preserve"> </w:t>
      </w:r>
      <w:r w:rsidR="00387465">
        <w:rPr>
          <w:rFonts w:ascii="Times New Roman" w:hAnsi="Times New Roman" w:cs="Times New Roman"/>
          <w:sz w:val="20"/>
          <w:szCs w:val="20"/>
        </w:rPr>
        <w:t>vārds, uzvārds</w:t>
      </w:r>
    </w:p>
    <w:tbl>
      <w:tblPr>
        <w:tblStyle w:val="Reatabula"/>
        <w:tblW w:w="9090" w:type="dxa"/>
        <w:tblInd w:w="-5" w:type="dxa"/>
        <w:tblLook w:val="04A0" w:firstRow="1" w:lastRow="0" w:firstColumn="1" w:lastColumn="0" w:noHBand="0" w:noVBand="1"/>
      </w:tblPr>
      <w:tblGrid>
        <w:gridCol w:w="4218"/>
        <w:gridCol w:w="4872"/>
      </w:tblGrid>
      <w:tr w:rsidR="0053653B" w14:paraId="13F9D369" w14:textId="77777777" w:rsidTr="006669A5">
        <w:tc>
          <w:tcPr>
            <w:tcW w:w="4218" w:type="dxa"/>
          </w:tcPr>
          <w:p w14:paraId="67F39410" w14:textId="2B29B828" w:rsidR="0053653B" w:rsidRDefault="0053653B" w:rsidP="0093738D">
            <w:pPr>
              <w:pStyle w:val="Sarakstarindkop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Dzimšanas datums, mēnesis, gads</w:t>
            </w:r>
          </w:p>
        </w:tc>
        <w:tc>
          <w:tcPr>
            <w:tcW w:w="4872" w:type="dxa"/>
          </w:tcPr>
          <w:p w14:paraId="068413D7" w14:textId="77777777" w:rsidR="0053653B" w:rsidRDefault="0053653B" w:rsidP="0093738D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3B" w14:paraId="10B6B668" w14:textId="77777777" w:rsidTr="006669A5">
        <w:tc>
          <w:tcPr>
            <w:tcW w:w="4218" w:type="dxa"/>
          </w:tcPr>
          <w:p w14:paraId="65AA626F" w14:textId="2B958EC0" w:rsidR="0053653B" w:rsidRPr="00073FC0" w:rsidRDefault="0053653B" w:rsidP="0093738D">
            <w:pPr>
              <w:pStyle w:val="Sarakstarindkop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C0">
              <w:rPr>
                <w:rFonts w:ascii="Times New Roman" w:hAnsi="Times New Roman" w:cs="Times New Roman"/>
                <w:sz w:val="20"/>
                <w:szCs w:val="20"/>
              </w:rPr>
              <w:t>Tālruņa numurs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lūdzu, </w:t>
            </w:r>
            <w:r w:rsidRPr="00073FC0">
              <w:rPr>
                <w:rFonts w:ascii="Times New Roman" w:hAnsi="Times New Roman" w:cs="Times New Roman"/>
                <w:sz w:val="20"/>
                <w:szCs w:val="20"/>
              </w:rPr>
              <w:t>norādīt):</w:t>
            </w:r>
          </w:p>
        </w:tc>
        <w:tc>
          <w:tcPr>
            <w:tcW w:w="4872" w:type="dxa"/>
          </w:tcPr>
          <w:p w14:paraId="548F18C9" w14:textId="77777777" w:rsidR="0053653B" w:rsidRDefault="0053653B" w:rsidP="0093738D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A5" w14:paraId="2C66CBD0" w14:textId="77777777" w:rsidTr="006669A5">
        <w:tc>
          <w:tcPr>
            <w:tcW w:w="4218" w:type="dxa"/>
          </w:tcPr>
          <w:p w14:paraId="0068AF1E" w14:textId="03E24AAC" w:rsidR="006669A5" w:rsidRPr="00073FC0" w:rsidRDefault="006669A5" w:rsidP="0093738D">
            <w:pPr>
              <w:pStyle w:val="Sarakstarindkop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C0">
              <w:rPr>
                <w:rFonts w:ascii="Times New Roman" w:hAnsi="Times New Roman" w:cs="Times New Roman"/>
                <w:sz w:val="20"/>
                <w:szCs w:val="20"/>
              </w:rPr>
              <w:t>Elektroniskā pasta adrese (</w:t>
            </w:r>
            <w:r w:rsidR="00073FC0">
              <w:rPr>
                <w:rFonts w:ascii="Times New Roman" w:hAnsi="Times New Roman" w:cs="Times New Roman"/>
                <w:sz w:val="20"/>
                <w:szCs w:val="20"/>
              </w:rPr>
              <w:t xml:space="preserve">lūdzu, </w:t>
            </w:r>
            <w:r w:rsidRPr="00073FC0">
              <w:rPr>
                <w:rFonts w:ascii="Times New Roman" w:hAnsi="Times New Roman" w:cs="Times New Roman"/>
                <w:sz w:val="20"/>
                <w:szCs w:val="20"/>
              </w:rPr>
              <w:t>norādīt):</w:t>
            </w:r>
          </w:p>
        </w:tc>
        <w:tc>
          <w:tcPr>
            <w:tcW w:w="4872" w:type="dxa"/>
          </w:tcPr>
          <w:p w14:paraId="4B12D449" w14:textId="77777777" w:rsidR="006669A5" w:rsidRDefault="006669A5" w:rsidP="0093738D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F65C44" w14:textId="77777777" w:rsidR="006669A5" w:rsidRDefault="006669A5" w:rsidP="00D844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908DF2" w14:textId="77777777" w:rsidR="00D844BF" w:rsidRDefault="00D844BF" w:rsidP="00D844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Parakstot piekrišanu apliecinu, ka:</w:t>
      </w:r>
    </w:p>
    <w:p w14:paraId="62A24A77" w14:textId="325E438F" w:rsidR="00D844BF" w:rsidRDefault="00D844BF" w:rsidP="00D844BF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CA2">
        <w:rPr>
          <w:rFonts w:ascii="Times New Roman" w:hAnsi="Times New Roman" w:cs="Times New Roman"/>
          <w:sz w:val="20"/>
          <w:szCs w:val="20"/>
        </w:rPr>
        <w:t xml:space="preserve">esmu iepazinies ar vispārējo personas datu apstrādes kārtību, kādā LNKC nodrošina godprātīgu un likumīgu fizisko personu datu apstrādi, </w:t>
      </w:r>
      <w:r w:rsidR="005F01B2">
        <w:rPr>
          <w:rFonts w:ascii="Times New Roman" w:hAnsi="Times New Roman" w:cs="Times New Roman"/>
          <w:sz w:val="20"/>
          <w:szCs w:val="20"/>
        </w:rPr>
        <w:t>kas pieejam</w:t>
      </w:r>
      <w:r w:rsidR="0053653B">
        <w:rPr>
          <w:rFonts w:ascii="Times New Roman" w:hAnsi="Times New Roman" w:cs="Times New Roman"/>
          <w:sz w:val="20"/>
          <w:szCs w:val="20"/>
        </w:rPr>
        <w:t>a</w:t>
      </w:r>
      <w:r w:rsidR="005F01B2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5F01B2" w:rsidRPr="005F01B2">
          <w:rPr>
            <w:rStyle w:val="Hipersaite"/>
            <w:rFonts w:ascii="Times New Roman" w:hAnsi="Times New Roman" w:cs="Times New Roman"/>
            <w:sz w:val="20"/>
            <w:szCs w:val="20"/>
          </w:rPr>
          <w:t>šeit</w:t>
        </w:r>
      </w:hyperlink>
      <w:r w:rsidR="00073FC0">
        <w:rPr>
          <w:rStyle w:val="Vresatsauce"/>
          <w:rFonts w:ascii="Times New Roman" w:hAnsi="Times New Roman" w:cs="Times New Roman"/>
          <w:color w:val="0563C1" w:themeColor="hyperlink"/>
          <w:sz w:val="20"/>
          <w:szCs w:val="20"/>
          <w:u w:val="single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FB7FB7F" w14:textId="23EF56A8" w:rsidR="005F01B2" w:rsidRDefault="00D844BF" w:rsidP="005F01B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esmu iepazinies ar </w:t>
      </w:r>
      <w:r w:rsidRPr="00905CA2">
        <w:rPr>
          <w:rFonts w:ascii="Times New Roman" w:hAnsi="Times New Roman" w:cs="Times New Roman"/>
          <w:sz w:val="20"/>
          <w:szCs w:val="20"/>
        </w:rPr>
        <w:t>XXVII Vispārējo latviešu Dziesmu un XVII Deju svētku personas datu aizsardzības noteikumi</w:t>
      </w:r>
      <w:r>
        <w:rPr>
          <w:rFonts w:ascii="Times New Roman" w:hAnsi="Times New Roman" w:cs="Times New Roman"/>
          <w:sz w:val="20"/>
          <w:szCs w:val="20"/>
        </w:rPr>
        <w:t>em</w:t>
      </w:r>
      <w:r w:rsidR="005F01B2">
        <w:rPr>
          <w:rFonts w:ascii="Times New Roman" w:hAnsi="Times New Roman" w:cs="Times New Roman"/>
          <w:sz w:val="20"/>
          <w:szCs w:val="20"/>
        </w:rPr>
        <w:t xml:space="preserve">, kas pieejami </w:t>
      </w:r>
      <w:hyperlink r:id="rId13" w:history="1">
        <w:r w:rsidR="00073FC0" w:rsidRPr="00073FC0">
          <w:rPr>
            <w:rStyle w:val="Hipersaite"/>
            <w:rFonts w:ascii="Times New Roman" w:hAnsi="Times New Roman" w:cs="Times New Roman"/>
            <w:sz w:val="20"/>
            <w:szCs w:val="20"/>
          </w:rPr>
          <w:t>šeit</w:t>
        </w:r>
      </w:hyperlink>
      <w:r w:rsidR="00073FC0">
        <w:rPr>
          <w:rStyle w:val="Vresatsauce"/>
          <w:rFonts w:ascii="Times New Roman" w:hAnsi="Times New Roman" w:cs="Times New Roman"/>
          <w:color w:val="0563C1" w:themeColor="hyperlink"/>
          <w:sz w:val="20"/>
          <w:szCs w:val="20"/>
          <w:u w:val="single"/>
        </w:rPr>
        <w:footnoteReference w:id="2"/>
      </w:r>
      <w:r w:rsidR="0079156A">
        <w:rPr>
          <w:rStyle w:val="Hipersaite"/>
          <w:rFonts w:ascii="Times New Roman" w:hAnsi="Times New Roman" w:cs="Times New Roman"/>
          <w:sz w:val="20"/>
          <w:szCs w:val="20"/>
        </w:rPr>
        <w:t xml:space="preserve"> </w:t>
      </w:r>
    </w:p>
    <w:p w14:paraId="1F5F401A" w14:textId="72872DD6" w:rsidR="005F01B2" w:rsidRPr="00387465" w:rsidRDefault="005F01B2" w:rsidP="005F01B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905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smu informēts, ka jebkurā laikā esmu tiesīgs atsaukt doto piekrišanu datu apstrādei, nosūtot par to paziņojumu LNKC uz augstāk norādīto juridisko adresi vai elektroniskā pasta adresi, kā arī iesniedzot </w:t>
      </w:r>
      <w:r w:rsidRPr="00387465">
        <w:rPr>
          <w:rFonts w:ascii="Times New Roman" w:hAnsi="Times New Roman" w:cs="Times New Roman"/>
          <w:color w:val="000000" w:themeColor="text1"/>
          <w:sz w:val="20"/>
          <w:szCs w:val="20"/>
        </w:rPr>
        <w:t>paziņojumu personīgi LNKC juridiskajā adresē, taču tas neietekmēs līdz piekrišanas atsaukšanai veiktās datu apstrādes darbības, un turpmāka bērna dalība Svētkos nebūs iespējama</w:t>
      </w:r>
      <w:r w:rsidR="00982D7E" w:rsidRPr="0038746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6F667A6" w14:textId="13EE8001" w:rsidR="005A2399" w:rsidRPr="00387465" w:rsidRDefault="005A2399" w:rsidP="005F01B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7465">
        <w:rPr>
          <w:rFonts w:ascii="Times New Roman" w:hAnsi="Times New Roman" w:cs="Times New Roman"/>
          <w:sz w:val="20"/>
          <w:szCs w:val="20"/>
        </w:rPr>
        <w:t xml:space="preserve">esmu informēts, ka pēc šīs piekrišanas parakstīšanas un mobilās lietotnes </w:t>
      </w:r>
      <w:r w:rsidRPr="00387465">
        <w:rPr>
          <w:rFonts w:ascii="Times New Roman" w:hAnsi="Times New Roman" w:cs="Times New Roman"/>
          <w:i/>
          <w:iCs/>
          <w:sz w:val="20"/>
          <w:szCs w:val="20"/>
        </w:rPr>
        <w:t>Dziesmusvētki</w:t>
      </w:r>
      <w:r w:rsidRPr="00387465">
        <w:rPr>
          <w:rFonts w:ascii="Times New Roman" w:hAnsi="Times New Roman" w:cs="Times New Roman"/>
          <w:sz w:val="20"/>
          <w:szCs w:val="20"/>
        </w:rPr>
        <w:t xml:space="preserve"> koda saņemšanas </w:t>
      </w:r>
      <w:r w:rsidR="00387465" w:rsidRPr="00387465">
        <w:rPr>
          <w:rFonts w:ascii="Times New Roman" w:hAnsi="Times New Roman" w:cs="Times New Roman"/>
          <w:sz w:val="20"/>
          <w:szCs w:val="20"/>
        </w:rPr>
        <w:t>man ir iespēja lejup</w:t>
      </w:r>
      <w:r w:rsidR="000D3B69">
        <w:rPr>
          <w:rFonts w:ascii="Times New Roman" w:hAnsi="Times New Roman" w:cs="Times New Roman"/>
          <w:sz w:val="20"/>
          <w:szCs w:val="20"/>
        </w:rPr>
        <w:t>ie</w:t>
      </w:r>
      <w:r w:rsidR="00387465" w:rsidRPr="00387465">
        <w:rPr>
          <w:rFonts w:ascii="Times New Roman" w:hAnsi="Times New Roman" w:cs="Times New Roman"/>
          <w:sz w:val="20"/>
          <w:szCs w:val="20"/>
        </w:rPr>
        <w:t xml:space="preserve">lādēt </w:t>
      </w:r>
      <w:r w:rsidRPr="00387465">
        <w:rPr>
          <w:rFonts w:ascii="Times New Roman" w:hAnsi="Times New Roman" w:cs="Times New Roman"/>
          <w:sz w:val="20"/>
          <w:szCs w:val="20"/>
        </w:rPr>
        <w:t>lietotni, lai apstiprinātu sava bērna dalību Svētkos un datu atbilstību;</w:t>
      </w:r>
      <w:r w:rsidR="0079156A">
        <w:rPr>
          <w:rFonts w:ascii="Times New Roman" w:hAnsi="Times New Roman" w:cs="Times New Roman"/>
          <w:sz w:val="20"/>
          <w:szCs w:val="20"/>
        </w:rPr>
        <w:t xml:space="preserve"> gadījumā, ja pats personīgi neapstiprinu bērna dalību </w:t>
      </w:r>
      <w:r w:rsidR="00110DBE">
        <w:rPr>
          <w:rFonts w:ascii="Times New Roman" w:hAnsi="Times New Roman" w:cs="Times New Roman"/>
          <w:sz w:val="20"/>
          <w:szCs w:val="20"/>
        </w:rPr>
        <w:t>izmantojot</w:t>
      </w:r>
      <w:r w:rsidR="003B55DD">
        <w:rPr>
          <w:rFonts w:ascii="Times New Roman" w:hAnsi="Times New Roman" w:cs="Times New Roman"/>
          <w:sz w:val="20"/>
          <w:szCs w:val="20"/>
        </w:rPr>
        <w:t xml:space="preserve"> </w:t>
      </w:r>
      <w:r w:rsidR="0079156A">
        <w:rPr>
          <w:rFonts w:ascii="Times New Roman" w:hAnsi="Times New Roman" w:cs="Times New Roman"/>
          <w:sz w:val="20"/>
          <w:szCs w:val="20"/>
        </w:rPr>
        <w:t xml:space="preserve">lietotni, </w:t>
      </w:r>
      <w:r w:rsidR="000F51EA">
        <w:rPr>
          <w:rFonts w:ascii="Times New Roman" w:hAnsi="Times New Roman" w:cs="Times New Roman"/>
          <w:sz w:val="20"/>
          <w:szCs w:val="20"/>
        </w:rPr>
        <w:t xml:space="preserve">dodu piekrišanu, ka reģistrāciju veic kolektīva vadītājs un/vai pašvaldības, kuras kolektīvu bērns pārstāv, koordinators, un </w:t>
      </w:r>
      <w:r w:rsidR="0079156A">
        <w:rPr>
          <w:rFonts w:ascii="Times New Roman" w:hAnsi="Times New Roman" w:cs="Times New Roman"/>
          <w:sz w:val="20"/>
          <w:szCs w:val="20"/>
        </w:rPr>
        <w:t xml:space="preserve">izsaku piekrišanu </w:t>
      </w:r>
      <w:r w:rsidR="005478B0">
        <w:rPr>
          <w:rFonts w:ascii="Times New Roman" w:hAnsi="Times New Roman" w:cs="Times New Roman"/>
          <w:sz w:val="20"/>
          <w:szCs w:val="20"/>
        </w:rPr>
        <w:t xml:space="preserve">bērna datu apstrādei, saskaņā ar </w:t>
      </w:r>
      <w:r w:rsidR="00110DBE">
        <w:rPr>
          <w:rFonts w:ascii="Times New Roman" w:hAnsi="Times New Roman" w:cs="Times New Roman"/>
          <w:sz w:val="20"/>
          <w:szCs w:val="20"/>
        </w:rPr>
        <w:t>X</w:t>
      </w:r>
      <w:r w:rsidR="0079156A" w:rsidRPr="00905CA2">
        <w:rPr>
          <w:rFonts w:ascii="Times New Roman" w:hAnsi="Times New Roman" w:cs="Times New Roman"/>
          <w:sz w:val="20"/>
          <w:szCs w:val="20"/>
        </w:rPr>
        <w:t>XVII Vispārējo latviešu Dziesmu un XVII Deju svētku pers</w:t>
      </w:r>
      <w:r w:rsidR="0079156A">
        <w:rPr>
          <w:rFonts w:ascii="Times New Roman" w:hAnsi="Times New Roman" w:cs="Times New Roman"/>
          <w:sz w:val="20"/>
          <w:szCs w:val="20"/>
        </w:rPr>
        <w:t>ona</w:t>
      </w:r>
      <w:r w:rsidR="008E5AF7">
        <w:rPr>
          <w:rFonts w:ascii="Times New Roman" w:hAnsi="Times New Roman" w:cs="Times New Roman"/>
          <w:sz w:val="20"/>
          <w:szCs w:val="20"/>
        </w:rPr>
        <w:t>s datu aizsardzības noteikumiem;</w:t>
      </w:r>
    </w:p>
    <w:p w14:paraId="544A6CBF" w14:textId="6769CCE5" w:rsidR="001A2957" w:rsidRPr="00062C7A" w:rsidRDefault="005F01B2" w:rsidP="001A2957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esmu iepazinies ar XXVII Vispārējo latviešu Dziesmu un XVII Deju svētku dalībnieka noteikumiem, kas pieejami </w:t>
      </w:r>
      <w:hyperlink r:id="rId14" w:history="1">
        <w:r w:rsidRPr="00062C7A">
          <w:rPr>
            <w:rStyle w:val="Hipersaite"/>
            <w:rFonts w:ascii="Times New Roman" w:hAnsi="Times New Roman" w:cs="Times New Roman"/>
            <w:sz w:val="20"/>
            <w:szCs w:val="20"/>
          </w:rPr>
          <w:t>šeit</w:t>
        </w:r>
      </w:hyperlink>
      <w:r w:rsidR="00073FC0" w:rsidRPr="00062C7A">
        <w:rPr>
          <w:rStyle w:val="Vresatsauce"/>
          <w:color w:val="0563C1" w:themeColor="hyperlink"/>
          <w:u w:val="single"/>
        </w:rPr>
        <w:footnoteReference w:id="3"/>
      </w:r>
      <w:r w:rsidR="00062C7A">
        <w:rPr>
          <w:rStyle w:val="Hipersaite"/>
        </w:rPr>
        <w:t xml:space="preserve"> </w:t>
      </w:r>
      <w:r w:rsidR="00062C7A" w:rsidRPr="00062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 </w:t>
      </w:r>
      <w:r w:rsidR="00062C7A">
        <w:rPr>
          <w:rFonts w:ascii="Times New Roman" w:hAnsi="Times New Roman" w:cs="Times New Roman"/>
          <w:color w:val="000000" w:themeColor="text1"/>
          <w:sz w:val="20"/>
          <w:szCs w:val="20"/>
        </w:rPr>
        <w:t>apņemos ar tiem iepazīstināt bērnu;</w:t>
      </w:r>
    </w:p>
    <w:p w14:paraId="5A8C3768" w14:textId="7A7E5472" w:rsidR="00D844BF" w:rsidRPr="001A2957" w:rsidRDefault="001A2957" w:rsidP="0078274C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esmu informēts, ka Svētku pasākumu norise un bērna dalība tajos 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>plānot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arī laikā pēc plkst.22:00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Esmu 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>izvērtējis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bērna 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>veselības stāvokļa atbilstību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dalībai Svētkos, tostarp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paaugstinātas slodzes apstākļ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os</w:t>
      </w:r>
      <w:r w:rsidRPr="001A2957">
        <w:rPr>
          <w:rFonts w:ascii="Times New Roman" w:hAnsi="Times New Roman" w:cs="Times New Roman"/>
          <w:color w:val="000000" w:themeColor="text1"/>
          <w:sz w:val="20"/>
          <w:szCs w:val="20"/>
        </w:rPr>
        <w:t>, novērtējis to kā atbilstošu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9F6CC8C" w14:textId="77777777" w:rsidR="0052185A" w:rsidRDefault="0052185A" w:rsidP="0052185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212D45" w14:textId="0A6AAFB9" w:rsidR="00EF1094" w:rsidRPr="0009017D" w:rsidRDefault="007A6489" w:rsidP="0009017D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Apliecinu, ka man ir tiesības pārstāvēt </w:t>
      </w:r>
      <w:r w:rsidR="0009017D">
        <w:rPr>
          <w:rFonts w:ascii="Times New Roman" w:hAnsi="Times New Roman" w:cs="Times New Roman"/>
          <w:color w:val="000000" w:themeColor="text1"/>
          <w:sz w:val="20"/>
          <w:szCs w:val="20"/>
        </w:rPr>
        <w:t>bērnu</w:t>
      </w:r>
      <w:r w:rsidRPr="00C6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 viņa vārdā sniegt piekrišanu personas datu apstrādei.</w:t>
      </w:r>
    </w:p>
    <w:p w14:paraId="553EE8E3" w14:textId="77777777" w:rsidR="005F01B2" w:rsidRDefault="005F01B2" w:rsidP="005F01B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97923FB" w14:textId="77777777" w:rsidR="005F01B2" w:rsidRDefault="005F01B2" w:rsidP="005F01B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_______________________________</w:t>
      </w:r>
    </w:p>
    <w:p w14:paraId="56E66381" w14:textId="2F11242E" w:rsidR="005F01B2" w:rsidRPr="002A141F" w:rsidRDefault="005F01B2" w:rsidP="005F01B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(Datums)*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(paraksts)*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(atšifrējums)</w:t>
      </w:r>
    </w:p>
    <w:p w14:paraId="478D909E" w14:textId="71CF530E" w:rsidR="00766A69" w:rsidRPr="00157EA7" w:rsidRDefault="005F01B2" w:rsidP="00157EA7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8A4A4A">
        <w:rPr>
          <w:rFonts w:ascii="Times New Roman" w:hAnsi="Times New Roman" w:cs="Times New Roman"/>
          <w:i/>
          <w:sz w:val="18"/>
          <w:szCs w:val="20"/>
        </w:rPr>
        <w:t>*Neaizpilda, ja dokuments</w:t>
      </w:r>
      <w:r>
        <w:rPr>
          <w:rFonts w:ascii="Times New Roman" w:hAnsi="Times New Roman" w:cs="Times New Roman"/>
          <w:i/>
          <w:sz w:val="18"/>
          <w:szCs w:val="20"/>
        </w:rPr>
        <w:t xml:space="preserve"> tiek parakstīts ar drošu elektronisko parakstu un satur laika zīmogu.</w:t>
      </w:r>
    </w:p>
    <w:sectPr w:rsidR="00766A69" w:rsidRPr="00157EA7" w:rsidSect="002A141F">
      <w:headerReference w:type="first" r:id="rId15"/>
      <w:pgSz w:w="11906" w:h="16838"/>
      <w:pgMar w:top="1134" w:right="656" w:bottom="450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DBFA" w14:textId="77777777" w:rsidR="00113B83" w:rsidRDefault="00113B83" w:rsidP="00231B5F">
      <w:pPr>
        <w:spacing w:after="0" w:line="240" w:lineRule="auto"/>
      </w:pPr>
      <w:r>
        <w:separator/>
      </w:r>
    </w:p>
  </w:endnote>
  <w:endnote w:type="continuationSeparator" w:id="0">
    <w:p w14:paraId="298C0C31" w14:textId="77777777" w:rsidR="00113B83" w:rsidRDefault="00113B83" w:rsidP="002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B459" w14:textId="77777777" w:rsidR="00113B83" w:rsidRDefault="00113B83" w:rsidP="00231B5F">
      <w:pPr>
        <w:spacing w:after="0" w:line="240" w:lineRule="auto"/>
      </w:pPr>
      <w:r>
        <w:separator/>
      </w:r>
    </w:p>
  </w:footnote>
  <w:footnote w:type="continuationSeparator" w:id="0">
    <w:p w14:paraId="31B5DAB8" w14:textId="77777777" w:rsidR="00113B83" w:rsidRDefault="00113B83" w:rsidP="00231B5F">
      <w:pPr>
        <w:spacing w:after="0" w:line="240" w:lineRule="auto"/>
      </w:pPr>
      <w:r>
        <w:continuationSeparator/>
      </w:r>
    </w:p>
  </w:footnote>
  <w:footnote w:id="1">
    <w:p w14:paraId="63F02EBC" w14:textId="4F762441" w:rsidR="00073FC0" w:rsidRDefault="00073FC0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D2F0A">
          <w:rPr>
            <w:rStyle w:val="Hipersaite"/>
          </w:rPr>
          <w:t>https://www.lnkc.gov.lv/lv/privatuma-politika</w:t>
        </w:r>
      </w:hyperlink>
    </w:p>
  </w:footnote>
  <w:footnote w:id="2">
    <w:p w14:paraId="505F1A63" w14:textId="0259B3C6" w:rsidR="00073FC0" w:rsidRDefault="00073FC0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 w:rsidRPr="003D2F0A">
          <w:rPr>
            <w:rStyle w:val="Hipersaite"/>
          </w:rPr>
          <w:t>https://www.dziesmusvetki.lv/Uploads/2023/02/16/22/61a4cf89-06c6-4bd9-b3a6-4ab691f073ef.pdf</w:t>
        </w:r>
      </w:hyperlink>
    </w:p>
  </w:footnote>
  <w:footnote w:id="3">
    <w:p w14:paraId="65C7FA64" w14:textId="0B36C6D2" w:rsidR="00073FC0" w:rsidRDefault="00073FC0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3" w:history="1">
        <w:r w:rsidRPr="003D2F0A">
          <w:rPr>
            <w:rStyle w:val="Hipersaite"/>
          </w:rPr>
          <w:t>https://www.dziesmusvetki.lv/Uploads/2023/02/16/23/9c0e47db-a142-49a1-9b87-cac3e441694c.pdf</w:t>
        </w:r>
      </w:hyperlink>
    </w:p>
    <w:p w14:paraId="58A6F4BD" w14:textId="77777777" w:rsidR="00073FC0" w:rsidRDefault="00073FC0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89CC" w14:textId="5B1B39D4" w:rsidR="00CB7933" w:rsidRDefault="00181A85" w:rsidP="00CB7933">
    <w:pPr>
      <w:pStyle w:val="Galvene"/>
      <w:jc w:val="right"/>
    </w:pPr>
    <w:proofErr w:type="spellStart"/>
    <w:r>
      <w:rPr>
        <w:rFonts w:ascii="Times New Roman" w:hAnsi="Times New Roman" w:cs="Times New Roman"/>
        <w:sz w:val="18"/>
        <w:szCs w:val="18"/>
        <w:lang w:val="en-GB"/>
      </w:rPr>
      <w:t>Likumiskā</w:t>
    </w:r>
    <w:proofErr w:type="spellEnd"/>
    <w:r>
      <w:rPr>
        <w:rFonts w:ascii="Times New Roman" w:hAnsi="Times New Roman" w:cs="Times New Roman"/>
        <w:sz w:val="18"/>
        <w:szCs w:val="18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  <w:lang w:val="en-GB"/>
      </w:rPr>
      <w:t>pārstāvj</w:t>
    </w:r>
    <w:r w:rsidR="00CB7933">
      <w:rPr>
        <w:rFonts w:ascii="Times New Roman" w:hAnsi="Times New Roman" w:cs="Times New Roman"/>
        <w:sz w:val="18"/>
        <w:szCs w:val="18"/>
        <w:lang w:val="en-GB"/>
      </w:rPr>
      <w:t>a</w:t>
    </w:r>
    <w:proofErr w:type="spellEnd"/>
    <w:r w:rsidR="00CB7933">
      <w:rPr>
        <w:rFonts w:ascii="Times New Roman" w:hAnsi="Times New Roman" w:cs="Times New Roman"/>
        <w:sz w:val="18"/>
        <w:szCs w:val="18"/>
        <w:lang w:val="en-GB"/>
      </w:rPr>
      <w:t xml:space="preserve"> </w:t>
    </w:r>
    <w:proofErr w:type="spellStart"/>
    <w:r w:rsidR="00CB7933">
      <w:rPr>
        <w:rFonts w:ascii="Times New Roman" w:hAnsi="Times New Roman" w:cs="Times New Roman"/>
        <w:sz w:val="18"/>
        <w:szCs w:val="18"/>
        <w:lang w:val="en-GB"/>
      </w:rPr>
      <w:t>piekrišana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92CCA5C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0"/>
        <w:szCs w:val="22"/>
        <w:lang w:val="lv-LV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  <w:b w:val="0"/>
        <w:bCs/>
        <w:sz w:val="20"/>
        <w:szCs w:val="22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0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2"/>
        <w:szCs w:val="22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bCs/>
        <w:sz w:val="22"/>
        <w:szCs w:val="22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bCs/>
        <w:sz w:val="22"/>
        <w:szCs w:val="22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bCs/>
        <w:sz w:val="22"/>
        <w:szCs w:val="22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bCs/>
        <w:sz w:val="22"/>
        <w:szCs w:val="22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bCs/>
        <w:sz w:val="22"/>
        <w:szCs w:val="22"/>
        <w:lang w:val="lv-LV"/>
      </w:rPr>
    </w:lvl>
  </w:abstractNum>
  <w:abstractNum w:abstractNumId="1" w15:restartNumberingAfterBreak="0">
    <w:nsid w:val="12463197"/>
    <w:multiLevelType w:val="hybridMultilevel"/>
    <w:tmpl w:val="7E7E4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1102"/>
    <w:multiLevelType w:val="hybridMultilevel"/>
    <w:tmpl w:val="FA88F74A"/>
    <w:lvl w:ilvl="0" w:tplc="6E762E2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F36"/>
    <w:multiLevelType w:val="hybridMultilevel"/>
    <w:tmpl w:val="1E202A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5813"/>
    <w:multiLevelType w:val="hybridMultilevel"/>
    <w:tmpl w:val="2702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52BA"/>
    <w:multiLevelType w:val="hybridMultilevel"/>
    <w:tmpl w:val="FFA2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5B9F"/>
    <w:multiLevelType w:val="multilevel"/>
    <w:tmpl w:val="4468E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5DF2598"/>
    <w:multiLevelType w:val="hybridMultilevel"/>
    <w:tmpl w:val="D554A2AA"/>
    <w:lvl w:ilvl="0" w:tplc="826A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25F44"/>
    <w:multiLevelType w:val="hybridMultilevel"/>
    <w:tmpl w:val="8D0EC1F2"/>
    <w:lvl w:ilvl="0" w:tplc="31DC3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7138">
    <w:abstractNumId w:val="3"/>
  </w:num>
  <w:num w:numId="2" w16cid:durableId="826172759">
    <w:abstractNumId w:val="7"/>
  </w:num>
  <w:num w:numId="3" w16cid:durableId="1761632435">
    <w:abstractNumId w:val="6"/>
  </w:num>
  <w:num w:numId="4" w16cid:durableId="1236429276">
    <w:abstractNumId w:val="2"/>
  </w:num>
  <w:num w:numId="5" w16cid:durableId="885675810">
    <w:abstractNumId w:val="1"/>
  </w:num>
  <w:num w:numId="6" w16cid:durableId="840508033">
    <w:abstractNumId w:val="0"/>
  </w:num>
  <w:num w:numId="7" w16cid:durableId="1440640748">
    <w:abstractNumId w:val="5"/>
  </w:num>
  <w:num w:numId="8" w16cid:durableId="1849639152">
    <w:abstractNumId w:val="4"/>
  </w:num>
  <w:num w:numId="9" w16cid:durableId="133061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D5"/>
    <w:rsid w:val="000173A6"/>
    <w:rsid w:val="00062C7A"/>
    <w:rsid w:val="00073FC0"/>
    <w:rsid w:val="0009017D"/>
    <w:rsid w:val="000B0425"/>
    <w:rsid w:val="000D3B69"/>
    <w:rsid w:val="000F51EA"/>
    <w:rsid w:val="00110DBE"/>
    <w:rsid w:val="00113B83"/>
    <w:rsid w:val="00157EA7"/>
    <w:rsid w:val="00181A85"/>
    <w:rsid w:val="001A2957"/>
    <w:rsid w:val="001C52D3"/>
    <w:rsid w:val="001F553B"/>
    <w:rsid w:val="001F5951"/>
    <w:rsid w:val="00200399"/>
    <w:rsid w:val="0020126C"/>
    <w:rsid w:val="00231332"/>
    <w:rsid w:val="00231B5F"/>
    <w:rsid w:val="00240AB1"/>
    <w:rsid w:val="002A141F"/>
    <w:rsid w:val="002B5020"/>
    <w:rsid w:val="002C0DF2"/>
    <w:rsid w:val="002C14BF"/>
    <w:rsid w:val="002F38D6"/>
    <w:rsid w:val="00314DD5"/>
    <w:rsid w:val="0031652B"/>
    <w:rsid w:val="00352D3D"/>
    <w:rsid w:val="00380EDB"/>
    <w:rsid w:val="00387465"/>
    <w:rsid w:val="003B55DD"/>
    <w:rsid w:val="003B658E"/>
    <w:rsid w:val="003E24F1"/>
    <w:rsid w:val="003F0471"/>
    <w:rsid w:val="00402710"/>
    <w:rsid w:val="004164A6"/>
    <w:rsid w:val="00444070"/>
    <w:rsid w:val="004B39C5"/>
    <w:rsid w:val="004B6C70"/>
    <w:rsid w:val="004F1507"/>
    <w:rsid w:val="005013B5"/>
    <w:rsid w:val="0052185A"/>
    <w:rsid w:val="0053653B"/>
    <w:rsid w:val="005478B0"/>
    <w:rsid w:val="00560DD0"/>
    <w:rsid w:val="00576892"/>
    <w:rsid w:val="005A2399"/>
    <w:rsid w:val="005A65FD"/>
    <w:rsid w:val="005F01B2"/>
    <w:rsid w:val="005F1448"/>
    <w:rsid w:val="00611F51"/>
    <w:rsid w:val="006160A3"/>
    <w:rsid w:val="006230DC"/>
    <w:rsid w:val="00632EBA"/>
    <w:rsid w:val="00635B3B"/>
    <w:rsid w:val="006669A5"/>
    <w:rsid w:val="006A0CA8"/>
    <w:rsid w:val="006F59F8"/>
    <w:rsid w:val="00710C3C"/>
    <w:rsid w:val="00733B2A"/>
    <w:rsid w:val="00766A69"/>
    <w:rsid w:val="0078274C"/>
    <w:rsid w:val="0079156A"/>
    <w:rsid w:val="00794E49"/>
    <w:rsid w:val="007A2DA6"/>
    <w:rsid w:val="007A6489"/>
    <w:rsid w:val="007B294E"/>
    <w:rsid w:val="007B7AFC"/>
    <w:rsid w:val="00826810"/>
    <w:rsid w:val="0089722F"/>
    <w:rsid w:val="008E5AF7"/>
    <w:rsid w:val="00907BCA"/>
    <w:rsid w:val="009611CA"/>
    <w:rsid w:val="00982D7E"/>
    <w:rsid w:val="00986E3C"/>
    <w:rsid w:val="009A6F2C"/>
    <w:rsid w:val="009E37D8"/>
    <w:rsid w:val="00A24915"/>
    <w:rsid w:val="00A43F1D"/>
    <w:rsid w:val="00A614CF"/>
    <w:rsid w:val="00B45B1B"/>
    <w:rsid w:val="00B629F0"/>
    <w:rsid w:val="00B91E36"/>
    <w:rsid w:val="00BF2E45"/>
    <w:rsid w:val="00C47D88"/>
    <w:rsid w:val="00C64528"/>
    <w:rsid w:val="00C71F35"/>
    <w:rsid w:val="00C967E6"/>
    <w:rsid w:val="00CB7933"/>
    <w:rsid w:val="00CF29AB"/>
    <w:rsid w:val="00D24FC4"/>
    <w:rsid w:val="00D30BAD"/>
    <w:rsid w:val="00D3598D"/>
    <w:rsid w:val="00D40A1E"/>
    <w:rsid w:val="00D57A83"/>
    <w:rsid w:val="00D844BF"/>
    <w:rsid w:val="00DC3115"/>
    <w:rsid w:val="00DC3ED5"/>
    <w:rsid w:val="00E348BC"/>
    <w:rsid w:val="00EC0090"/>
    <w:rsid w:val="00ED0DD4"/>
    <w:rsid w:val="00EF1094"/>
    <w:rsid w:val="00F30E33"/>
    <w:rsid w:val="00F94A17"/>
    <w:rsid w:val="00FA4DCD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155A5"/>
  <w15:chartTrackingRefBased/>
  <w15:docId w15:val="{84532CA9-D051-490F-B09A-73B4DBF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4DD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14DD5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0DD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0DD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0DD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0D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0DD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0DD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D30BA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31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1B5F"/>
  </w:style>
  <w:style w:type="paragraph" w:styleId="Kjene">
    <w:name w:val="footer"/>
    <w:basedOn w:val="Parasts"/>
    <w:link w:val="KjeneRakstz"/>
    <w:uiPriority w:val="99"/>
    <w:unhideWhenUsed/>
    <w:rsid w:val="00231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1B5F"/>
  </w:style>
  <w:style w:type="paragraph" w:styleId="Prskatjums">
    <w:name w:val="Revision"/>
    <w:hidden/>
    <w:uiPriority w:val="99"/>
    <w:semiHidden/>
    <w:rsid w:val="00F94A17"/>
    <w:pPr>
      <w:spacing w:after="0" w:line="240" w:lineRule="auto"/>
    </w:pPr>
  </w:style>
  <w:style w:type="table" w:styleId="Reatabula">
    <w:name w:val="Table Grid"/>
    <w:basedOn w:val="Parastatabula"/>
    <w:uiPriority w:val="39"/>
    <w:rsid w:val="00F3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073FC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3FC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73FC0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73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ziesmusvetki.lv/Uploads/2023/02/16/22/61a4cf89-06c6-4bd9-b3a6-4ab691f073ef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nkc.gov.lv/lv/privatuma-politi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nkc@lnkc.gov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ziesmusvetki.lv/Uploads/2023/02/16/23/9c0e47db-a142-49a1-9b87-cac3e441694c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iesmusvetki.lv/Uploads/2023/02/16/23/9c0e47db-a142-49a1-9b87-cac3e441694c.pdf" TargetMode="External"/><Relationship Id="rId2" Type="http://schemas.openxmlformats.org/officeDocument/2006/relationships/hyperlink" Target="https://www.dziesmusvetki.lv/Uploads/2023/02/16/22/61a4cf89-06c6-4bd9-b3a6-4ab691f073ef.pdf" TargetMode="External"/><Relationship Id="rId1" Type="http://schemas.openxmlformats.org/officeDocument/2006/relationships/hyperlink" Target="https://www.lnkc.gov.lv/lv/privatuma-politik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FD6EF-686F-457C-B60F-7FCB9B73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AC269-4529-4775-9446-2D4CA0E3AEFE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customXml/itemProps3.xml><?xml version="1.0" encoding="utf-8"?>
<ds:datastoreItem xmlns:ds="http://schemas.openxmlformats.org/officeDocument/2006/customXml" ds:itemID="{7DA73778-DA69-4780-84E2-1E730ACB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BC4BA-5481-4E1B-956A-F456C236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Santa Pētersone</cp:lastModifiedBy>
  <cp:revision>3</cp:revision>
  <dcterms:created xsi:type="dcterms:W3CDTF">2023-02-20T07:16:00Z</dcterms:created>
  <dcterms:modified xsi:type="dcterms:W3CDTF">2023-02-20T07:21:00Z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0x01010040BC90117D977448A5DCED2CB93FE556</vt:lpwstr>
  </property>
</Properties>
</file>